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560"/>
        <w:gridCol w:w="5800"/>
        <w:gridCol w:w="2900"/>
      </w:tblGrid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Услуги парикмахера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5110B" w:rsidRPr="00A5110B" w:rsidTr="00A5110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Наименование услуг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Стоимость/руб.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Стрижка мужская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320,00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Стрижка женская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365,00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Подравнивание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160,00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Укладка феном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420,00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Химическая завивка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1 050,00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Окрашивание волос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630,00</w:t>
            </w:r>
          </w:p>
        </w:tc>
      </w:tr>
      <w:tr w:rsidR="00A5110B" w:rsidRPr="00A5110B" w:rsidTr="00A5110B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Мелир</w:t>
            </w:r>
            <w:bookmarkStart w:id="0" w:name="_GoBack"/>
            <w:bookmarkEnd w:id="0"/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ование</w:t>
            </w:r>
            <w:proofErr w:type="spellEnd"/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волос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10B" w:rsidRPr="00A5110B" w:rsidRDefault="00A5110B" w:rsidP="00A51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5110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1 050,00</w:t>
            </w:r>
          </w:p>
        </w:tc>
      </w:tr>
    </w:tbl>
    <w:p w:rsidR="00A1517F" w:rsidRDefault="00A1517F"/>
    <w:sectPr w:rsidR="00A1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3D"/>
    <w:rsid w:val="000F373D"/>
    <w:rsid w:val="00A1517F"/>
    <w:rsid w:val="00A5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74749-8C5E-4624-8724-4C704F3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Анастасия Григорьевна</dc:creator>
  <cp:keywords/>
  <dc:description/>
  <cp:lastModifiedBy>Плотникова Анастасия Григорьевна</cp:lastModifiedBy>
  <cp:revision>2</cp:revision>
  <dcterms:created xsi:type="dcterms:W3CDTF">2020-03-03T08:54:00Z</dcterms:created>
  <dcterms:modified xsi:type="dcterms:W3CDTF">2020-03-03T08:54:00Z</dcterms:modified>
</cp:coreProperties>
</file>